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880"/>
        <w:gridCol w:w="3760"/>
        <w:gridCol w:w="940"/>
        <w:gridCol w:w="3760"/>
        <w:gridCol w:w="3760"/>
        <w:gridCol w:w="19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Segundo Ciclo de Educación Infantil | Educación Infantil (Segundo Ciclo) | Oficial | Primer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[CORER] - Comunicación y Representación de la Realidad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[CREAR] - Crecimiento en Armonía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[DEXEN] - Descubrimiento y Exploración del Entorno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  <w:r>
              <w:rPr>
       </w:rPr>
              <w:t xml:space="preserve">Alrededor del mundo. Nivel 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  <w:r>
              <w:rPr>
       </w:rPr>
              <w:t xml:space="preserve">9788414343999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  <w:r>
              <w:rPr>
       </w:rPr>
              <w:t xml:space="preserve">Archie's World Play and Learn Pack Starter.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  <w:r>
              <w:rPr>
       </w:rPr>
              <w:t xml:space="preserve">9780194900027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2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3_"/>
              <w:ind/>
            </w:pPr>
            <w:r>
              <w:rPr>
       </w:rPr>
              <w:t xml:space="preserve">Religión Católica. 3 años. Nuestra casa. Ven y te cuento.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4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4895_COLUMN_5_"/>
              <w:ind/>
            </w:pPr>
            <w:r>
              <w:rPr>
       </w:rPr>
              <w:t xml:space="preserve">9788411822169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23676127" name="Picture"/>
                  <a:graphic>
                    <a:graphicData uri="http://schemas.openxmlformats.org/drawingml/2006/picture">
                      <pic:pic>
                        <pic:nvPicPr>
                          <pic:cNvPr id="23676127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11272570" name="Picture"/>
                  <a:graphic>
                    <a:graphicData uri="http://schemas.openxmlformats.org/drawingml/2006/picture">
                      <pic:pic>
                        <pic:nvPicPr>
                          <pic:cNvPr id="11272570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Segundo Ciclo de Educación Infantil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Educación Infantil (Segundo Ciclo)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Primer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5676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0_">
    <w:name w:val="Arial_for_column_DJR_4895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1_">
    <w:name w:val="Arial_for_column_DJR_4895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2_">
    <w:name w:val="Arial_for_column_DJR_4895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3_">
    <w:name w:val="Arial_for_column_DJR_4895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4_">
    <w:name w:val="Arial_for_column_DJR_4895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4895_COLUMN_5_">
    <w:name w:val="Arial_for_column_DJR_4895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5676_COLUMN_0_">
    <w:name w:val="Arial_for_column_DJR_5676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676_COLUMN_1_">
    <w:name w:val="Arial_for_column_DJR_5676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